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52B1D" w:rsidRPr="00052B1D" w:rsidRDefault="00052B1D" w:rsidP="00052B1D">
      <w:pPr>
        <w:numPr>
          <w:ilvl w:val="0"/>
          <w:numId w:val="1"/>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052B1D">
        <w:rPr>
          <w:rFonts w:ascii="Arial" w:eastAsia="Times New Roman" w:hAnsi="Arial" w:cs="Arial"/>
          <w:color w:val="000000"/>
          <w:sz w:val="20"/>
          <w:szCs w:val="20"/>
        </w:rPr>
        <w:t>Welcome back! I hope everyone had a wonderful Thanksgiving and enjoyed being disconnected fr</w:t>
      </w:r>
      <w:r>
        <w:rPr>
          <w:rFonts w:ascii="Arial" w:eastAsia="Times New Roman" w:hAnsi="Arial" w:cs="Arial"/>
          <w:color w:val="000000"/>
          <w:sz w:val="20"/>
          <w:szCs w:val="20"/>
        </w:rPr>
        <w:t>om their daily responsibilities!</w:t>
      </w:r>
    </w:p>
    <w:p w:rsidR="00052B1D" w:rsidRPr="00052B1D" w:rsidRDefault="00052B1D" w:rsidP="00052B1D">
      <w:pPr>
        <w:numPr>
          <w:ilvl w:val="0"/>
          <w:numId w:val="2"/>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052B1D">
        <w:rPr>
          <w:rFonts w:ascii="Arial" w:eastAsia="Times New Roman" w:hAnsi="Arial" w:cs="Arial"/>
          <w:color w:val="000000"/>
          <w:sz w:val="20"/>
          <w:szCs w:val="20"/>
        </w:rPr>
        <w:t xml:space="preserve">November's </w:t>
      </w:r>
      <w:proofErr w:type="spellStart"/>
      <w:r w:rsidRPr="00052B1D">
        <w:rPr>
          <w:rFonts w:ascii="Arial" w:eastAsia="Times New Roman" w:hAnsi="Arial" w:cs="Arial"/>
          <w:color w:val="000000"/>
          <w:sz w:val="20"/>
          <w:szCs w:val="20"/>
        </w:rPr>
        <w:t>Wolfpack</w:t>
      </w:r>
      <w:proofErr w:type="spellEnd"/>
      <w:r w:rsidRPr="00052B1D">
        <w:rPr>
          <w:rFonts w:ascii="Arial" w:eastAsia="Times New Roman" w:hAnsi="Arial" w:cs="Arial"/>
          <w:color w:val="000000"/>
          <w:sz w:val="20"/>
          <w:szCs w:val="20"/>
        </w:rPr>
        <w:t xml:space="preserve"> assembly is scheduled for Wednesday, November 30th, at 8:45. Our 3rd graders will host a presentation on patience!</w:t>
      </w:r>
    </w:p>
    <w:p w:rsidR="00052B1D" w:rsidRPr="00052B1D" w:rsidRDefault="00052B1D" w:rsidP="00052B1D">
      <w:pPr>
        <w:numPr>
          <w:ilvl w:val="0"/>
          <w:numId w:val="2"/>
        </w:numPr>
        <w:shd w:val="clear" w:color="auto" w:fill="FFFFFF"/>
        <w:spacing w:before="100" w:beforeAutospacing="1" w:after="100" w:afterAutospacing="1" w:line="240" w:lineRule="auto"/>
        <w:ind w:left="0"/>
        <w:rPr>
          <w:rFonts w:ascii="Arial" w:eastAsia="Times New Roman" w:hAnsi="Arial" w:cs="Arial"/>
          <w:color w:val="000000"/>
          <w:sz w:val="20"/>
          <w:szCs w:val="20"/>
        </w:rPr>
      </w:pPr>
      <w:hyperlink r:id="rId5" w:history="1">
        <w:r w:rsidRPr="00052B1D">
          <w:rPr>
            <w:rFonts w:ascii="Arial" w:eastAsia="Times New Roman" w:hAnsi="Arial" w:cs="Arial"/>
            <w:color w:val="0000FF"/>
            <w:sz w:val="20"/>
            <w:szCs w:val="20"/>
            <w:u w:val="single"/>
          </w:rPr>
          <w:t>Here is a timeline</w:t>
        </w:r>
        <w:r w:rsidRPr="00052B1D">
          <w:rPr>
            <w:rFonts w:ascii="Arial" w:eastAsia="Times New Roman" w:hAnsi="Arial" w:cs="Arial"/>
            <w:sz w:val="20"/>
            <w:szCs w:val="20"/>
          </w:rPr>
          <w:t> </w:t>
        </w:r>
      </w:hyperlink>
      <w:r w:rsidRPr="00052B1D">
        <w:rPr>
          <w:rFonts w:ascii="Arial" w:eastAsia="Times New Roman" w:hAnsi="Arial" w:cs="Arial"/>
          <w:color w:val="000000"/>
          <w:sz w:val="20"/>
          <w:szCs w:val="20"/>
        </w:rPr>
        <w:t>regarding the </w:t>
      </w:r>
      <w:r w:rsidRPr="00052B1D">
        <w:rPr>
          <w:rFonts w:ascii="Arial" w:eastAsia="Times New Roman" w:hAnsi="Arial" w:cs="Arial"/>
          <w:b/>
          <w:bCs/>
          <w:color w:val="000000"/>
          <w:sz w:val="20"/>
          <w:szCs w:val="20"/>
        </w:rPr>
        <w:t>first trimester report cards.</w:t>
      </w:r>
      <w:r w:rsidRPr="00052B1D">
        <w:rPr>
          <w:rFonts w:ascii="Arial" w:eastAsia="Times New Roman" w:hAnsi="Arial" w:cs="Arial"/>
          <w:color w:val="000000"/>
          <w:sz w:val="20"/>
          <w:szCs w:val="20"/>
        </w:rPr>
        <w:t xml:space="preserve"> Please know that I will not be reading over 370 report cards any longer to edit. Please proof carefully so as not to have inaccurate pronouns for example when you cut and paste. If you want to be sure they are accurate before sending home, you may certainly ask a colleague to look yours over but using my time to proof that many report cards is not efficient. Thanks for </w:t>
      </w:r>
      <w:r>
        <w:rPr>
          <w:rFonts w:ascii="Arial" w:eastAsia="Times New Roman" w:hAnsi="Arial" w:cs="Arial"/>
          <w:color w:val="000000"/>
          <w:sz w:val="20"/>
          <w:szCs w:val="20"/>
        </w:rPr>
        <w:t>being flexible with this change</w:t>
      </w:r>
    </w:p>
    <w:p w:rsidR="00052B1D" w:rsidRPr="00052B1D" w:rsidRDefault="00052B1D" w:rsidP="00052B1D">
      <w:pPr>
        <w:numPr>
          <w:ilvl w:val="0"/>
          <w:numId w:val="4"/>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052B1D">
        <w:rPr>
          <w:rFonts w:ascii="Arial" w:eastAsia="Times New Roman" w:hAnsi="Arial" w:cs="Arial"/>
          <w:color w:val="000000"/>
          <w:sz w:val="20"/>
          <w:szCs w:val="20"/>
        </w:rPr>
        <w:t>December 2nd will be a </w:t>
      </w:r>
      <w:r w:rsidRPr="00052B1D">
        <w:rPr>
          <w:rFonts w:ascii="Arial" w:eastAsia="Times New Roman" w:hAnsi="Arial" w:cs="Arial"/>
          <w:b/>
          <w:bCs/>
          <w:color w:val="000000"/>
          <w:sz w:val="20"/>
          <w:szCs w:val="20"/>
          <w:shd w:val="clear" w:color="auto" w:fill="FCF566"/>
        </w:rPr>
        <w:t>full day</w:t>
      </w:r>
      <w:r w:rsidRPr="00052B1D">
        <w:rPr>
          <w:rFonts w:ascii="Arial" w:eastAsia="Times New Roman" w:hAnsi="Arial" w:cs="Arial"/>
          <w:color w:val="000000"/>
          <w:sz w:val="20"/>
          <w:szCs w:val="20"/>
        </w:rPr>
        <w:t> to use as an assessment day. The plan to use 1/2 day for vertical articulation has been changed and March 31st will now be 1/2 day for assessment and 1/2 day for PD. This 1/2 day process will be the plan going forward.</w:t>
      </w:r>
    </w:p>
    <w:p w:rsidR="00052B1D" w:rsidRDefault="00052B1D" w:rsidP="00052B1D">
      <w:pPr>
        <w:numPr>
          <w:ilvl w:val="0"/>
          <w:numId w:val="5"/>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052B1D">
        <w:rPr>
          <w:rFonts w:ascii="Arial" w:eastAsia="Times New Roman" w:hAnsi="Arial" w:cs="Arial"/>
          <w:color w:val="000000"/>
          <w:sz w:val="20"/>
          <w:szCs w:val="20"/>
        </w:rPr>
        <w:t>For those of you who were not here last February when the information regarding behavioral interventions was presented or for those who would like to review it, here is </w:t>
      </w:r>
      <w:hyperlink r:id="rId6" w:history="1">
        <w:r w:rsidRPr="00052B1D">
          <w:rPr>
            <w:rFonts w:ascii="Arial" w:eastAsia="Times New Roman" w:hAnsi="Arial" w:cs="Arial"/>
            <w:color w:val="0000FF"/>
            <w:sz w:val="20"/>
            <w:szCs w:val="20"/>
            <w:u w:val="single"/>
          </w:rPr>
          <w:t>the presentation</w:t>
        </w:r>
      </w:hyperlink>
      <w:r w:rsidRPr="00052B1D">
        <w:rPr>
          <w:rFonts w:ascii="Arial" w:eastAsia="Times New Roman" w:hAnsi="Arial" w:cs="Arial"/>
          <w:color w:val="000000"/>
          <w:sz w:val="20"/>
          <w:szCs w:val="20"/>
        </w:rPr>
        <w:t> </w:t>
      </w:r>
      <w:r>
        <w:rPr>
          <w:rFonts w:ascii="Arial" w:eastAsia="Times New Roman" w:hAnsi="Arial" w:cs="Arial"/>
          <w:color w:val="000000"/>
          <w:sz w:val="20"/>
          <w:szCs w:val="20"/>
        </w:rPr>
        <w:t xml:space="preserve">. It has links in it to </w:t>
      </w:r>
      <w:proofErr w:type="spellStart"/>
      <w:r>
        <w:rPr>
          <w:rFonts w:ascii="Arial" w:eastAsia="Times New Roman" w:hAnsi="Arial" w:cs="Arial"/>
          <w:color w:val="000000"/>
          <w:sz w:val="20"/>
          <w:szCs w:val="20"/>
        </w:rPr>
        <w:t>websi</w:t>
      </w:r>
      <w:r w:rsidRPr="00052B1D">
        <w:rPr>
          <w:rFonts w:ascii="Arial" w:eastAsia="Times New Roman" w:hAnsi="Arial" w:cs="Arial"/>
          <w:color w:val="000000"/>
          <w:sz w:val="20"/>
          <w:szCs w:val="20"/>
        </w:rPr>
        <w:t>es</w:t>
      </w:r>
      <w:proofErr w:type="spellEnd"/>
      <w:r w:rsidRPr="00052B1D">
        <w:rPr>
          <w:rFonts w:ascii="Arial" w:eastAsia="Times New Roman" w:hAnsi="Arial" w:cs="Arial"/>
          <w:color w:val="000000"/>
          <w:sz w:val="20"/>
          <w:szCs w:val="20"/>
        </w:rPr>
        <w:t xml:space="preserve"> containing Tier 1, Tier 2, and Tier 3 interventions.</w:t>
      </w:r>
    </w:p>
    <w:p w:rsidR="00052B1D" w:rsidRPr="00052B1D" w:rsidRDefault="00052B1D" w:rsidP="00052B1D">
      <w:pPr>
        <w:shd w:val="clear" w:color="auto" w:fill="FFFFFF"/>
        <w:spacing w:before="100" w:beforeAutospacing="1" w:after="100" w:afterAutospacing="1" w:line="240" w:lineRule="auto"/>
        <w:rPr>
          <w:rFonts w:ascii="Arial" w:eastAsia="Times New Roman" w:hAnsi="Arial" w:cs="Arial"/>
          <w:color w:val="000000"/>
          <w:sz w:val="20"/>
          <w:szCs w:val="20"/>
        </w:rPr>
      </w:pPr>
      <w:r w:rsidRPr="00052B1D">
        <w:rPr>
          <w:rFonts w:ascii="Arial" w:eastAsia="Times New Roman" w:hAnsi="Arial" w:cs="Arial"/>
          <w:color w:val="000000"/>
          <w:sz w:val="20"/>
          <w:szCs w:val="20"/>
        </w:rPr>
        <w:br/>
      </w:r>
      <w:r w:rsidRPr="00052B1D">
        <w:rPr>
          <w:rFonts w:ascii="Arial" w:eastAsia="Times New Roman" w:hAnsi="Arial" w:cs="Arial"/>
          <w:b/>
          <w:bCs/>
          <w:color w:val="000000"/>
          <w:sz w:val="26"/>
          <w:szCs w:val="26"/>
          <w:shd w:val="clear" w:color="auto" w:fill="F7E317"/>
        </w:rPr>
        <w:t>Scheduling Information</w:t>
      </w:r>
      <w:r w:rsidRPr="00052B1D">
        <w:rPr>
          <w:rFonts w:ascii="Arial" w:eastAsia="Times New Roman" w:hAnsi="Arial" w:cs="Arial"/>
          <w:color w:val="000000"/>
          <w:sz w:val="20"/>
          <w:szCs w:val="20"/>
        </w:rPr>
        <w:br/>
      </w:r>
    </w:p>
    <w:p w:rsidR="00052B1D" w:rsidRPr="00052B1D" w:rsidRDefault="00052B1D" w:rsidP="00052B1D">
      <w:pPr>
        <w:shd w:val="clear" w:color="auto" w:fill="FFFFFF"/>
        <w:spacing w:after="0" w:line="240" w:lineRule="auto"/>
        <w:outlineLvl w:val="0"/>
        <w:rPr>
          <w:rFonts w:ascii="Arial" w:eastAsia="Times New Roman" w:hAnsi="Arial" w:cs="Arial"/>
          <w:b/>
          <w:bCs/>
          <w:color w:val="000000"/>
          <w:kern w:val="36"/>
          <w:sz w:val="34"/>
          <w:szCs w:val="34"/>
        </w:rPr>
      </w:pPr>
      <w:bookmarkStart w:id="0" w:name="NOVEMBER_2016"/>
      <w:bookmarkEnd w:id="0"/>
      <w:r w:rsidRPr="00052B1D">
        <w:rPr>
          <w:rFonts w:ascii="Arial" w:eastAsia="Times New Roman" w:hAnsi="Arial" w:cs="Arial"/>
          <w:b/>
          <w:bCs/>
          <w:color w:val="FBA519"/>
          <w:kern w:val="36"/>
          <w:sz w:val="35"/>
          <w:szCs w:val="35"/>
        </w:rPr>
        <w:t>NOVEMBER 2016</w:t>
      </w:r>
    </w:p>
    <w:p w:rsidR="00052B1D" w:rsidRPr="00052B1D" w:rsidRDefault="00052B1D" w:rsidP="00052B1D">
      <w:pPr>
        <w:spacing w:after="0" w:line="240" w:lineRule="auto"/>
        <w:rPr>
          <w:rFonts w:ascii="Times New Roman" w:eastAsia="Times New Roman" w:hAnsi="Times New Roman" w:cs="Times New Roman"/>
          <w:sz w:val="24"/>
          <w:szCs w:val="24"/>
        </w:rPr>
      </w:pPr>
      <w:r w:rsidRPr="00052B1D">
        <w:rPr>
          <w:rFonts w:ascii="Arial" w:eastAsia="Times New Roman" w:hAnsi="Arial" w:cs="Arial"/>
          <w:color w:val="000000"/>
          <w:sz w:val="20"/>
          <w:szCs w:val="20"/>
          <w:shd w:val="clear" w:color="auto" w:fill="FFFFFF"/>
        </w:rPr>
        <w:t xml:space="preserve">November 30th, 8;45 - </w:t>
      </w:r>
      <w:proofErr w:type="spellStart"/>
      <w:r w:rsidRPr="00052B1D">
        <w:rPr>
          <w:rFonts w:ascii="Arial" w:eastAsia="Times New Roman" w:hAnsi="Arial" w:cs="Arial"/>
          <w:color w:val="000000"/>
          <w:sz w:val="20"/>
          <w:szCs w:val="20"/>
          <w:shd w:val="clear" w:color="auto" w:fill="FFFFFF"/>
        </w:rPr>
        <w:t>Wolfpack</w:t>
      </w:r>
      <w:proofErr w:type="spellEnd"/>
      <w:r w:rsidRPr="00052B1D">
        <w:rPr>
          <w:rFonts w:ascii="Arial" w:eastAsia="Times New Roman" w:hAnsi="Arial" w:cs="Arial"/>
          <w:color w:val="000000"/>
          <w:sz w:val="20"/>
          <w:szCs w:val="20"/>
          <w:shd w:val="clear" w:color="auto" w:fill="FFFFFF"/>
        </w:rPr>
        <w:t xml:space="preserve"> Assembly on patience; 8:45-9:30 a.m. 3rd grade are our hosts</w:t>
      </w:r>
      <w:r w:rsidRPr="00052B1D">
        <w:rPr>
          <w:rFonts w:ascii="Arial" w:eastAsia="Times New Roman" w:hAnsi="Arial" w:cs="Arial"/>
          <w:color w:val="000000"/>
          <w:sz w:val="20"/>
          <w:szCs w:val="20"/>
        </w:rPr>
        <w:br/>
      </w:r>
      <w:r w:rsidRPr="00052B1D">
        <w:rPr>
          <w:rFonts w:ascii="Arial" w:eastAsia="Times New Roman" w:hAnsi="Arial" w:cs="Arial"/>
          <w:color w:val="000000"/>
          <w:sz w:val="20"/>
          <w:szCs w:val="20"/>
        </w:rPr>
        <w:br/>
      </w:r>
      <w:r w:rsidRPr="00052B1D">
        <w:rPr>
          <w:rFonts w:ascii="Tahoma" w:eastAsia="Times New Roman" w:hAnsi="Tahoma" w:cs="Tahoma"/>
          <w:color w:val="FF0000"/>
          <w:sz w:val="35"/>
          <w:szCs w:val="35"/>
          <w:shd w:val="clear" w:color="auto" w:fill="FFFFFF"/>
        </w:rPr>
        <w:t>December 2016</w:t>
      </w:r>
      <w:r w:rsidRPr="00052B1D">
        <w:rPr>
          <w:rFonts w:ascii="Arial" w:eastAsia="Times New Roman" w:hAnsi="Arial" w:cs="Arial"/>
          <w:color w:val="000000"/>
          <w:sz w:val="20"/>
          <w:szCs w:val="20"/>
        </w:rPr>
        <w:br/>
      </w:r>
      <w:r w:rsidRPr="00052B1D">
        <w:rPr>
          <w:rFonts w:ascii="Arial" w:eastAsia="Times New Roman" w:hAnsi="Arial" w:cs="Arial"/>
          <w:color w:val="000000"/>
          <w:sz w:val="20"/>
          <w:szCs w:val="20"/>
          <w:shd w:val="clear" w:color="auto" w:fill="FFFFFF"/>
        </w:rPr>
        <w:t>Friday, December 2nd - No School - End of Trimester 1 Grading Day</w:t>
      </w:r>
      <w:r w:rsidRPr="00052B1D">
        <w:rPr>
          <w:rFonts w:ascii="Arial" w:eastAsia="Times New Roman" w:hAnsi="Arial" w:cs="Arial"/>
          <w:color w:val="000000"/>
          <w:sz w:val="20"/>
          <w:szCs w:val="20"/>
        </w:rPr>
        <w:br/>
      </w:r>
      <w:r w:rsidRPr="00052B1D">
        <w:rPr>
          <w:rFonts w:ascii="Arial" w:eastAsia="Times New Roman" w:hAnsi="Arial" w:cs="Arial"/>
          <w:color w:val="000000"/>
          <w:sz w:val="20"/>
          <w:szCs w:val="20"/>
          <w:shd w:val="clear" w:color="auto" w:fill="FFFFFF"/>
        </w:rPr>
        <w:t>Monday, December 5th 7:15 - PBIS committee meeting</w:t>
      </w:r>
      <w:r w:rsidRPr="00052B1D">
        <w:rPr>
          <w:rFonts w:ascii="Arial" w:eastAsia="Times New Roman" w:hAnsi="Arial" w:cs="Arial"/>
          <w:color w:val="000000"/>
          <w:sz w:val="20"/>
          <w:szCs w:val="20"/>
        </w:rPr>
        <w:br/>
      </w:r>
      <w:r w:rsidRPr="00052B1D">
        <w:rPr>
          <w:rFonts w:ascii="Arial" w:eastAsia="Times New Roman" w:hAnsi="Arial" w:cs="Arial"/>
          <w:color w:val="000000"/>
          <w:sz w:val="20"/>
          <w:szCs w:val="20"/>
          <w:shd w:val="clear" w:color="auto" w:fill="FFFFFF"/>
        </w:rPr>
        <w:t>1:00 5K PLT</w:t>
      </w:r>
      <w:r w:rsidRPr="00052B1D">
        <w:rPr>
          <w:rFonts w:ascii="Arial" w:eastAsia="Times New Roman" w:hAnsi="Arial" w:cs="Arial"/>
          <w:color w:val="000000"/>
          <w:sz w:val="20"/>
          <w:szCs w:val="20"/>
        </w:rPr>
        <w:br/>
      </w:r>
      <w:r w:rsidRPr="00052B1D">
        <w:rPr>
          <w:rFonts w:ascii="Arial" w:eastAsia="Times New Roman" w:hAnsi="Arial" w:cs="Arial"/>
          <w:strike/>
          <w:color w:val="000000"/>
          <w:sz w:val="20"/>
          <w:szCs w:val="20"/>
          <w:shd w:val="clear" w:color="auto" w:fill="FFFFFF"/>
        </w:rPr>
        <w:t>2:00 2nd grade PLT</w:t>
      </w:r>
      <w:r w:rsidRPr="00052B1D">
        <w:rPr>
          <w:rFonts w:ascii="Arial" w:eastAsia="Times New Roman" w:hAnsi="Arial" w:cs="Arial"/>
          <w:color w:val="000000"/>
          <w:sz w:val="20"/>
          <w:szCs w:val="20"/>
        </w:rPr>
        <w:br/>
      </w:r>
      <w:r w:rsidRPr="00052B1D">
        <w:rPr>
          <w:rFonts w:ascii="Arial" w:eastAsia="Times New Roman" w:hAnsi="Arial" w:cs="Arial"/>
          <w:color w:val="000000"/>
          <w:sz w:val="20"/>
          <w:szCs w:val="20"/>
          <w:shd w:val="clear" w:color="auto" w:fill="FFFFFF"/>
        </w:rPr>
        <w:t>Monday, December 12 7:05 Faculty meeting</w:t>
      </w:r>
      <w:r w:rsidRPr="00052B1D">
        <w:rPr>
          <w:rFonts w:ascii="Arial" w:eastAsia="Times New Roman" w:hAnsi="Arial" w:cs="Arial"/>
          <w:color w:val="000000"/>
          <w:sz w:val="20"/>
          <w:szCs w:val="20"/>
        </w:rPr>
        <w:br/>
      </w:r>
      <w:r w:rsidRPr="00052B1D">
        <w:rPr>
          <w:rFonts w:ascii="Arial" w:eastAsia="Times New Roman" w:hAnsi="Arial" w:cs="Arial"/>
          <w:color w:val="000000"/>
          <w:sz w:val="20"/>
          <w:szCs w:val="20"/>
          <w:shd w:val="clear" w:color="auto" w:fill="FFFFFF"/>
        </w:rPr>
        <w:t>Thursday, December 15 10:00 5th grade PLT</w:t>
      </w:r>
      <w:r w:rsidRPr="00052B1D">
        <w:rPr>
          <w:rFonts w:ascii="Arial" w:eastAsia="Times New Roman" w:hAnsi="Arial" w:cs="Arial"/>
          <w:color w:val="000000"/>
          <w:sz w:val="20"/>
          <w:szCs w:val="20"/>
        </w:rPr>
        <w:br/>
      </w:r>
      <w:r w:rsidRPr="00052B1D">
        <w:rPr>
          <w:rFonts w:ascii="Arial" w:eastAsia="Times New Roman" w:hAnsi="Arial" w:cs="Arial"/>
          <w:color w:val="000000"/>
          <w:sz w:val="20"/>
          <w:szCs w:val="20"/>
          <w:shd w:val="clear" w:color="auto" w:fill="FFFFFF"/>
        </w:rPr>
        <w:t>Monday, December 19th 7:15 Leadership team meeting</w:t>
      </w:r>
      <w:r w:rsidRPr="00052B1D">
        <w:rPr>
          <w:rFonts w:ascii="Arial" w:eastAsia="Times New Roman" w:hAnsi="Arial" w:cs="Arial"/>
          <w:color w:val="000000"/>
          <w:sz w:val="20"/>
          <w:szCs w:val="20"/>
        </w:rPr>
        <w:br/>
      </w:r>
      <w:r w:rsidRPr="00052B1D">
        <w:rPr>
          <w:rFonts w:ascii="Arial" w:eastAsia="Times New Roman" w:hAnsi="Arial" w:cs="Arial"/>
          <w:color w:val="000000"/>
          <w:sz w:val="20"/>
          <w:szCs w:val="20"/>
          <w:shd w:val="clear" w:color="auto" w:fill="FFFFFF"/>
        </w:rPr>
        <w:t>Tuesday, December 20 8:30 4th grade PLT</w:t>
      </w:r>
      <w:r w:rsidRPr="00052B1D">
        <w:rPr>
          <w:rFonts w:ascii="Arial" w:eastAsia="Times New Roman" w:hAnsi="Arial" w:cs="Arial"/>
          <w:color w:val="000000"/>
          <w:sz w:val="20"/>
          <w:szCs w:val="20"/>
        </w:rPr>
        <w:br/>
      </w:r>
      <w:r w:rsidRPr="00052B1D">
        <w:rPr>
          <w:rFonts w:ascii="Arial" w:eastAsia="Times New Roman" w:hAnsi="Arial" w:cs="Arial"/>
          <w:color w:val="000000"/>
          <w:sz w:val="20"/>
          <w:szCs w:val="20"/>
          <w:shd w:val="clear" w:color="auto" w:fill="FFFFFF"/>
        </w:rPr>
        <w:t>12:30 1st grade PLT</w:t>
      </w:r>
      <w:r w:rsidRPr="00052B1D">
        <w:rPr>
          <w:rFonts w:ascii="Arial" w:eastAsia="Times New Roman" w:hAnsi="Arial" w:cs="Arial"/>
          <w:color w:val="000000"/>
          <w:sz w:val="20"/>
          <w:szCs w:val="20"/>
        </w:rPr>
        <w:br/>
      </w:r>
      <w:r w:rsidRPr="00052B1D">
        <w:rPr>
          <w:rFonts w:ascii="Arial" w:eastAsia="Times New Roman" w:hAnsi="Arial" w:cs="Arial"/>
          <w:color w:val="000000"/>
          <w:sz w:val="20"/>
          <w:szCs w:val="20"/>
          <w:shd w:val="clear" w:color="auto" w:fill="FFFFFF"/>
        </w:rPr>
        <w:t>Wednesday, Dec. 21st 8:30 3rd grade PLT</w:t>
      </w:r>
      <w:r w:rsidRPr="00052B1D">
        <w:rPr>
          <w:rFonts w:ascii="Arial" w:eastAsia="Times New Roman" w:hAnsi="Arial" w:cs="Arial"/>
          <w:color w:val="000000"/>
          <w:sz w:val="20"/>
          <w:szCs w:val="20"/>
        </w:rPr>
        <w:br/>
      </w:r>
      <w:r w:rsidRPr="00052B1D">
        <w:rPr>
          <w:rFonts w:ascii="Arial" w:eastAsia="Times New Roman" w:hAnsi="Arial" w:cs="Arial"/>
          <w:color w:val="000000"/>
          <w:sz w:val="20"/>
          <w:szCs w:val="20"/>
          <w:shd w:val="clear" w:color="auto" w:fill="FFFFFF"/>
        </w:rPr>
        <w:t>Friday, December 23 No School – Winter Break</w:t>
      </w:r>
      <w:r w:rsidRPr="00052B1D">
        <w:rPr>
          <w:rFonts w:ascii="Arial" w:eastAsia="Times New Roman" w:hAnsi="Arial" w:cs="Arial"/>
          <w:color w:val="000000"/>
          <w:sz w:val="20"/>
          <w:szCs w:val="20"/>
        </w:rPr>
        <w:br/>
      </w:r>
      <w:r w:rsidRPr="00052B1D">
        <w:rPr>
          <w:rFonts w:ascii="Arial" w:eastAsia="Times New Roman" w:hAnsi="Arial" w:cs="Arial"/>
          <w:color w:val="000000"/>
          <w:sz w:val="20"/>
          <w:szCs w:val="20"/>
        </w:rPr>
        <w:br/>
      </w:r>
      <w:r w:rsidRPr="00052B1D">
        <w:rPr>
          <w:rFonts w:ascii="Arial" w:eastAsia="Times New Roman" w:hAnsi="Arial" w:cs="Arial"/>
          <w:b/>
          <w:bCs/>
          <w:color w:val="000000"/>
          <w:sz w:val="25"/>
          <w:szCs w:val="25"/>
          <w:shd w:val="clear" w:color="auto" w:fill="FBEF48"/>
        </w:rPr>
        <w:t>Gentle Reminders</w:t>
      </w:r>
      <w:r>
        <w:rPr>
          <w:rFonts w:ascii="Arial" w:eastAsia="Times New Roman" w:hAnsi="Arial" w:cs="Arial"/>
          <w:color w:val="000000"/>
          <w:sz w:val="20"/>
          <w:szCs w:val="20"/>
        </w:rPr>
        <w:br/>
      </w:r>
      <w:r>
        <w:rPr>
          <w:rFonts w:ascii="Arial" w:eastAsia="Times New Roman" w:hAnsi="Arial" w:cs="Arial"/>
          <w:color w:val="000000"/>
          <w:sz w:val="20"/>
          <w:szCs w:val="20"/>
        </w:rPr>
        <w:br/>
      </w:r>
      <w:bookmarkStart w:id="1" w:name="_GoBack"/>
      <w:bookmarkEnd w:id="1"/>
      <w:r w:rsidRPr="00052B1D">
        <w:rPr>
          <w:rFonts w:ascii="Arial" w:eastAsia="Times New Roman" w:hAnsi="Arial" w:cs="Arial"/>
          <w:color w:val="000000"/>
          <w:sz w:val="20"/>
          <w:szCs w:val="20"/>
        </w:rPr>
        <w:br/>
      </w:r>
      <w:r w:rsidRPr="00052B1D">
        <w:rPr>
          <w:rFonts w:ascii="Arial" w:eastAsia="Times New Roman" w:hAnsi="Arial" w:cs="Arial"/>
          <w:b/>
          <w:bCs/>
          <w:color w:val="000000"/>
          <w:sz w:val="26"/>
          <w:szCs w:val="26"/>
          <w:shd w:val="clear" w:color="auto" w:fill="E2F232"/>
        </w:rPr>
        <w:t>EEP Information -</w:t>
      </w:r>
      <w:r w:rsidRPr="00052B1D">
        <w:rPr>
          <w:rFonts w:ascii="Arial" w:eastAsia="Times New Roman" w:hAnsi="Arial" w:cs="Arial"/>
          <w:color w:val="000000"/>
          <w:sz w:val="20"/>
          <w:szCs w:val="20"/>
        </w:rPr>
        <w:br/>
      </w:r>
      <w:r w:rsidRPr="00052B1D">
        <w:rPr>
          <w:rFonts w:ascii="Arial" w:eastAsia="Times New Roman" w:hAnsi="Arial" w:cs="Arial"/>
          <w:noProof/>
          <w:color w:val="000000"/>
          <w:sz w:val="20"/>
          <w:szCs w:val="20"/>
          <w:shd w:val="clear" w:color="auto" w:fill="FFFFFF"/>
        </w:rPr>
        <w:drawing>
          <wp:inline distT="0" distB="0" distL="0" distR="0" wp14:anchorId="177F05D9" wp14:editId="7F101D9C">
            <wp:extent cx="1187450" cy="1187450"/>
            <wp:effectExtent l="0" t="0" r="0" b="0"/>
            <wp:docPr id="2" name="Picture 2" descr="redhandpointingdow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redhandpointingdown.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187450" cy="1187450"/>
                    </a:xfrm>
                    <a:prstGeom prst="rect">
                      <a:avLst/>
                    </a:prstGeom>
                    <a:noFill/>
                    <a:ln>
                      <a:noFill/>
                    </a:ln>
                  </pic:spPr>
                </pic:pic>
              </a:graphicData>
            </a:graphic>
          </wp:inline>
        </w:drawing>
      </w:r>
      <w:r w:rsidRPr="00052B1D">
        <w:rPr>
          <w:rFonts w:ascii="Arial" w:eastAsia="Times New Roman" w:hAnsi="Arial" w:cs="Arial"/>
          <w:color w:val="000000"/>
          <w:sz w:val="20"/>
          <w:szCs w:val="20"/>
        </w:rPr>
        <w:br/>
      </w:r>
    </w:p>
    <w:p w:rsidR="00052B1D" w:rsidRPr="00052B1D" w:rsidRDefault="00052B1D" w:rsidP="00052B1D">
      <w:pPr>
        <w:numPr>
          <w:ilvl w:val="0"/>
          <w:numId w:val="6"/>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052B1D">
        <w:rPr>
          <w:rFonts w:ascii="Arial" w:eastAsia="Times New Roman" w:hAnsi="Arial" w:cs="Arial"/>
          <w:color w:val="000000"/>
          <w:sz w:val="20"/>
          <w:szCs w:val="20"/>
        </w:rPr>
        <w:lastRenderedPageBreak/>
        <w:t>It is a positive change that ratings associated with SLO growth has become much more holistic. Prior to these changes, the rubric language was more of an all or nothing perspective – either your students made the targeted growth or they didn’t and you were scored accordingly. Other variables are considered now and there’s a score for each of the components built into the SLO process – goal setting, use of assessments, monitored student progress, adjustment of instruction, your reflection </w:t>
      </w:r>
      <w:r w:rsidRPr="00052B1D">
        <w:rPr>
          <w:rFonts w:ascii="Arial" w:eastAsia="Times New Roman" w:hAnsi="Arial" w:cs="Arial"/>
          <w:b/>
          <w:bCs/>
          <w:color w:val="000000"/>
          <w:sz w:val="20"/>
          <w:szCs w:val="20"/>
        </w:rPr>
        <w:t>AND</w:t>
      </w:r>
      <w:r w:rsidRPr="00052B1D">
        <w:rPr>
          <w:rFonts w:ascii="Arial" w:eastAsia="Times New Roman" w:hAnsi="Arial" w:cs="Arial"/>
          <w:color w:val="000000"/>
          <w:sz w:val="20"/>
          <w:szCs w:val="20"/>
        </w:rPr>
        <w:t> the outcomes pertaining to student growth not JUST whether or not the students reached their targeted growth. I am linking </w:t>
      </w:r>
      <w:hyperlink r:id="rId8" w:history="1">
        <w:r w:rsidRPr="00052B1D">
          <w:rPr>
            <w:rFonts w:ascii="Arial" w:eastAsia="Times New Roman" w:hAnsi="Arial" w:cs="Arial"/>
            <w:color w:val="0000FF"/>
            <w:sz w:val="20"/>
            <w:szCs w:val="20"/>
            <w:u w:val="single"/>
          </w:rPr>
          <w:t>the DPI page</w:t>
        </w:r>
      </w:hyperlink>
      <w:r w:rsidRPr="00052B1D">
        <w:rPr>
          <w:rFonts w:ascii="Arial" w:eastAsia="Times New Roman" w:hAnsi="Arial" w:cs="Arial"/>
          <w:color w:val="000000"/>
          <w:sz w:val="20"/>
          <w:szCs w:val="20"/>
        </w:rPr>
        <w:t> that provides this new information so that you can have it as a frame of reference when considering things like what type of assessments you’ll use, what will be important in terms of the right type of instructional supports and strategies to select to ensure students make growth, etc.</w:t>
      </w:r>
    </w:p>
    <w:p w:rsidR="00052B1D" w:rsidRPr="00052B1D" w:rsidRDefault="00052B1D" w:rsidP="00052B1D">
      <w:pPr>
        <w:numPr>
          <w:ilvl w:val="0"/>
          <w:numId w:val="6"/>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052B1D">
        <w:rPr>
          <w:rFonts w:ascii="Arial" w:eastAsia="Times New Roman" w:hAnsi="Arial" w:cs="Arial"/>
          <w:color w:val="000000"/>
          <w:sz w:val="20"/>
          <w:szCs w:val="20"/>
        </w:rPr>
        <w:t>Changes for EEP:</w:t>
      </w:r>
    </w:p>
    <w:p w:rsidR="00052B1D" w:rsidRPr="00052B1D" w:rsidRDefault="00052B1D" w:rsidP="00052B1D">
      <w:pPr>
        <w:numPr>
          <w:ilvl w:val="1"/>
          <w:numId w:val="6"/>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052B1D">
        <w:rPr>
          <w:rFonts w:ascii="Arial" w:eastAsia="Times New Roman" w:hAnsi="Arial" w:cs="Arial"/>
          <w:color w:val="000000"/>
          <w:sz w:val="20"/>
          <w:szCs w:val="20"/>
        </w:rPr>
        <w:t>One survey and corresponding analysis which leads to plan to address outcomes of the survey by October 15th. In the past, there were two surveys.</w:t>
      </w:r>
    </w:p>
    <w:p w:rsidR="00052B1D" w:rsidRPr="00052B1D" w:rsidRDefault="00052B1D" w:rsidP="00052B1D">
      <w:pPr>
        <w:numPr>
          <w:ilvl w:val="1"/>
          <w:numId w:val="6"/>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052B1D">
        <w:rPr>
          <w:rFonts w:ascii="Arial" w:eastAsia="Times New Roman" w:hAnsi="Arial" w:cs="Arial"/>
          <w:color w:val="000000"/>
          <w:sz w:val="20"/>
          <w:szCs w:val="20"/>
        </w:rPr>
        <w:t xml:space="preserve">One formal and three </w:t>
      </w:r>
      <w:proofErr w:type="spellStart"/>
      <w:r w:rsidRPr="00052B1D">
        <w:rPr>
          <w:rFonts w:ascii="Arial" w:eastAsia="Times New Roman" w:hAnsi="Arial" w:cs="Arial"/>
          <w:color w:val="000000"/>
          <w:sz w:val="20"/>
          <w:szCs w:val="20"/>
        </w:rPr>
        <w:t>informals</w:t>
      </w:r>
      <w:proofErr w:type="spellEnd"/>
      <w:r w:rsidRPr="00052B1D">
        <w:rPr>
          <w:rFonts w:ascii="Arial" w:eastAsia="Times New Roman" w:hAnsi="Arial" w:cs="Arial"/>
          <w:color w:val="000000"/>
          <w:sz w:val="20"/>
          <w:szCs w:val="20"/>
        </w:rPr>
        <w:t xml:space="preserve"> of NT's/Educator Specialists if year one NT/NES. One informal will be done by either Dianna K. or Susanne L. depending on your category (classroom teacher/Educator Specialist). NT2 and NT3 will have one formal and two </w:t>
      </w:r>
      <w:proofErr w:type="spellStart"/>
      <w:r w:rsidRPr="00052B1D">
        <w:rPr>
          <w:rFonts w:ascii="Arial" w:eastAsia="Times New Roman" w:hAnsi="Arial" w:cs="Arial"/>
          <w:color w:val="000000"/>
          <w:sz w:val="20"/>
          <w:szCs w:val="20"/>
        </w:rPr>
        <w:t>informals</w:t>
      </w:r>
      <w:proofErr w:type="spellEnd"/>
      <w:r w:rsidRPr="00052B1D">
        <w:rPr>
          <w:rFonts w:ascii="Arial" w:eastAsia="Times New Roman" w:hAnsi="Arial" w:cs="Arial"/>
          <w:color w:val="000000"/>
          <w:sz w:val="20"/>
          <w:szCs w:val="20"/>
        </w:rPr>
        <w:t>, one of which will be done by Dianna or Susanne.</w:t>
      </w:r>
    </w:p>
    <w:p w:rsidR="00052B1D" w:rsidRPr="00052B1D" w:rsidRDefault="00052B1D" w:rsidP="00052B1D">
      <w:pPr>
        <w:numPr>
          <w:ilvl w:val="1"/>
          <w:numId w:val="6"/>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052B1D">
        <w:rPr>
          <w:rFonts w:ascii="Arial" w:eastAsia="Times New Roman" w:hAnsi="Arial" w:cs="Arial"/>
          <w:color w:val="000000"/>
          <w:sz w:val="20"/>
          <w:szCs w:val="20"/>
        </w:rPr>
        <w:t xml:space="preserve">One formal and two </w:t>
      </w:r>
      <w:proofErr w:type="spellStart"/>
      <w:r w:rsidRPr="00052B1D">
        <w:rPr>
          <w:rFonts w:ascii="Arial" w:eastAsia="Times New Roman" w:hAnsi="Arial" w:cs="Arial"/>
          <w:color w:val="000000"/>
          <w:sz w:val="20"/>
          <w:szCs w:val="20"/>
        </w:rPr>
        <w:t>informals</w:t>
      </w:r>
      <w:proofErr w:type="spellEnd"/>
      <w:r w:rsidRPr="00052B1D">
        <w:rPr>
          <w:rFonts w:ascii="Arial" w:eastAsia="Times New Roman" w:hAnsi="Arial" w:cs="Arial"/>
          <w:color w:val="000000"/>
          <w:sz w:val="20"/>
          <w:szCs w:val="20"/>
        </w:rPr>
        <w:t xml:space="preserve"> of CT3 teachers/educator specialists versus three </w:t>
      </w:r>
      <w:proofErr w:type="spellStart"/>
      <w:r w:rsidRPr="00052B1D">
        <w:rPr>
          <w:rFonts w:ascii="Arial" w:eastAsia="Times New Roman" w:hAnsi="Arial" w:cs="Arial"/>
          <w:color w:val="000000"/>
          <w:sz w:val="20"/>
          <w:szCs w:val="20"/>
        </w:rPr>
        <w:t>informals</w:t>
      </w:r>
      <w:proofErr w:type="spellEnd"/>
      <w:r w:rsidRPr="00052B1D">
        <w:rPr>
          <w:rFonts w:ascii="Arial" w:eastAsia="Times New Roman" w:hAnsi="Arial" w:cs="Arial"/>
          <w:color w:val="000000"/>
          <w:sz w:val="20"/>
          <w:szCs w:val="20"/>
        </w:rPr>
        <w:t>.</w:t>
      </w:r>
    </w:p>
    <w:p w:rsidR="00052B1D" w:rsidRPr="00052B1D" w:rsidRDefault="00052B1D" w:rsidP="00052B1D">
      <w:pPr>
        <w:numPr>
          <w:ilvl w:val="1"/>
          <w:numId w:val="6"/>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052B1D">
        <w:rPr>
          <w:rFonts w:ascii="Arial" w:eastAsia="Times New Roman" w:hAnsi="Arial" w:cs="Arial"/>
          <w:color w:val="000000"/>
          <w:sz w:val="20"/>
          <w:szCs w:val="20"/>
        </w:rPr>
        <w:t>CT1 and CT2 will have one informal of either year versus one informal both years. Principals have discretion to adjust this expectation if necessary.</w:t>
      </w:r>
    </w:p>
    <w:p w:rsidR="00052B1D" w:rsidRPr="00052B1D" w:rsidRDefault="00052B1D" w:rsidP="00052B1D">
      <w:pPr>
        <w:numPr>
          <w:ilvl w:val="1"/>
          <w:numId w:val="6"/>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052B1D">
        <w:rPr>
          <w:rFonts w:ascii="Arial" w:eastAsia="Times New Roman" w:hAnsi="Arial" w:cs="Arial"/>
          <w:color w:val="000000"/>
          <w:sz w:val="20"/>
          <w:szCs w:val="20"/>
        </w:rPr>
        <w:t>There is nothing but a document log required versus a document, communication, and PD log required as in the past.</w:t>
      </w:r>
    </w:p>
    <w:p w:rsidR="00052B1D" w:rsidRPr="00052B1D" w:rsidRDefault="00052B1D" w:rsidP="00052B1D">
      <w:pPr>
        <w:numPr>
          <w:ilvl w:val="1"/>
          <w:numId w:val="6"/>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052B1D">
        <w:rPr>
          <w:rFonts w:ascii="Arial" w:eastAsia="Times New Roman" w:hAnsi="Arial" w:cs="Arial"/>
          <w:color w:val="000000"/>
          <w:sz w:val="20"/>
          <w:szCs w:val="20"/>
        </w:rPr>
        <w:t>One </w:t>
      </w:r>
      <w:r w:rsidRPr="00052B1D">
        <w:rPr>
          <w:rFonts w:ascii="Arial" w:eastAsia="Times New Roman" w:hAnsi="Arial" w:cs="Arial"/>
          <w:b/>
          <w:bCs/>
          <w:color w:val="000000"/>
          <w:sz w:val="20"/>
          <w:szCs w:val="20"/>
          <w:shd w:val="clear" w:color="auto" w:fill="F0E608"/>
        </w:rPr>
        <w:t>robust artifact per standard (6 total) must be completed for NT/NES professionals each year for three years (18 over 3 years/3 per standard).</w:t>
      </w:r>
      <w:r w:rsidRPr="00052B1D">
        <w:rPr>
          <w:rFonts w:ascii="Arial" w:eastAsia="Times New Roman" w:hAnsi="Arial" w:cs="Arial"/>
          <w:color w:val="000000"/>
          <w:sz w:val="20"/>
          <w:szCs w:val="20"/>
          <w:shd w:val="clear" w:color="auto" w:fill="F0E608"/>
        </w:rPr>
        <w:t> </w:t>
      </w:r>
      <w:r w:rsidRPr="00052B1D">
        <w:rPr>
          <w:rFonts w:ascii="Arial" w:eastAsia="Times New Roman" w:hAnsi="Arial" w:cs="Arial"/>
          <w:color w:val="000000"/>
          <w:sz w:val="20"/>
          <w:szCs w:val="20"/>
        </w:rPr>
        <w:t>All other professionals in categories other than NT/NES, should have </w:t>
      </w:r>
      <w:r w:rsidRPr="00052B1D">
        <w:rPr>
          <w:rFonts w:ascii="Arial" w:eastAsia="Times New Roman" w:hAnsi="Arial" w:cs="Arial"/>
          <w:b/>
          <w:bCs/>
          <w:color w:val="000000"/>
          <w:sz w:val="20"/>
          <w:szCs w:val="20"/>
          <w:shd w:val="clear" w:color="auto" w:fill="F0E719"/>
        </w:rPr>
        <w:t>a total of one per standard over the course of 3 years.</w:t>
      </w:r>
      <w:r w:rsidRPr="00052B1D">
        <w:rPr>
          <w:rFonts w:ascii="Arial" w:eastAsia="Times New Roman" w:hAnsi="Arial" w:cs="Arial"/>
          <w:color w:val="000000"/>
          <w:sz w:val="20"/>
          <w:szCs w:val="20"/>
        </w:rPr>
        <w:t> The artifact and related reflection should be representative of </w:t>
      </w:r>
      <w:r w:rsidRPr="00052B1D">
        <w:rPr>
          <w:rFonts w:ascii="Arial" w:eastAsia="Times New Roman" w:hAnsi="Arial" w:cs="Arial"/>
          <w:b/>
          <w:bCs/>
          <w:color w:val="000000"/>
          <w:sz w:val="20"/>
          <w:szCs w:val="20"/>
          <w:shd w:val="clear" w:color="auto" w:fill="EBD514"/>
        </w:rPr>
        <w:t>your growth and their growth</w:t>
      </w:r>
      <w:r w:rsidRPr="00052B1D">
        <w:rPr>
          <w:rFonts w:ascii="Arial" w:eastAsia="Times New Roman" w:hAnsi="Arial" w:cs="Arial"/>
          <w:color w:val="000000"/>
          <w:sz w:val="20"/>
          <w:szCs w:val="20"/>
        </w:rPr>
        <w:t> as that is the essence of Educator Effectiveness.</w:t>
      </w:r>
    </w:p>
    <w:p w:rsidR="00052B1D" w:rsidRPr="00052B1D" w:rsidRDefault="00052B1D" w:rsidP="00052B1D">
      <w:pPr>
        <w:spacing w:after="0" w:line="240" w:lineRule="auto"/>
        <w:rPr>
          <w:rFonts w:ascii="Times New Roman" w:eastAsia="Times New Roman" w:hAnsi="Times New Roman" w:cs="Times New Roman"/>
          <w:sz w:val="24"/>
          <w:szCs w:val="24"/>
        </w:rPr>
      </w:pPr>
      <w:r w:rsidRPr="00052B1D">
        <w:rPr>
          <w:rFonts w:ascii="Arial" w:eastAsia="Times New Roman" w:hAnsi="Arial" w:cs="Arial"/>
          <w:color w:val="000000"/>
          <w:sz w:val="20"/>
          <w:szCs w:val="20"/>
        </w:rPr>
        <w:br/>
      </w:r>
    </w:p>
    <w:p w:rsidR="00052B1D" w:rsidRPr="00052B1D" w:rsidRDefault="00052B1D" w:rsidP="00052B1D">
      <w:pPr>
        <w:numPr>
          <w:ilvl w:val="0"/>
          <w:numId w:val="7"/>
        </w:numPr>
        <w:shd w:val="clear" w:color="auto" w:fill="FFFFFF"/>
        <w:spacing w:before="100" w:beforeAutospacing="1" w:after="100" w:afterAutospacing="1" w:line="240" w:lineRule="auto"/>
        <w:ind w:left="0"/>
        <w:rPr>
          <w:rFonts w:ascii="Arial" w:eastAsia="Times New Roman" w:hAnsi="Arial" w:cs="Arial"/>
          <w:color w:val="000000"/>
          <w:sz w:val="20"/>
          <w:szCs w:val="20"/>
        </w:rPr>
      </w:pPr>
      <w:hyperlink r:id="rId9" w:history="1">
        <w:r w:rsidRPr="00052B1D">
          <w:rPr>
            <w:rFonts w:ascii="Arial" w:eastAsia="Times New Roman" w:hAnsi="Arial" w:cs="Arial"/>
            <w:color w:val="0000FF"/>
            <w:sz w:val="20"/>
            <w:szCs w:val="20"/>
            <w:u w:val="single"/>
          </w:rPr>
          <w:t>Matrix of Educator Effectiveness Requirements for GES faculty</w:t>
        </w:r>
      </w:hyperlink>
    </w:p>
    <w:p w:rsidR="00052B1D" w:rsidRPr="00052B1D" w:rsidRDefault="00052B1D" w:rsidP="00052B1D">
      <w:pPr>
        <w:spacing w:after="0" w:line="240" w:lineRule="auto"/>
        <w:rPr>
          <w:rFonts w:ascii="Times New Roman" w:eastAsia="Times New Roman" w:hAnsi="Times New Roman" w:cs="Times New Roman"/>
          <w:sz w:val="24"/>
          <w:szCs w:val="24"/>
        </w:rPr>
      </w:pPr>
      <w:r w:rsidRPr="00052B1D">
        <w:rPr>
          <w:rFonts w:ascii="Arial" w:eastAsia="Times New Roman" w:hAnsi="Arial" w:cs="Arial"/>
          <w:color w:val="000000"/>
          <w:sz w:val="20"/>
          <w:szCs w:val="20"/>
        </w:rPr>
        <w:br/>
      </w:r>
      <w:r w:rsidRPr="00052B1D">
        <w:rPr>
          <w:rFonts w:ascii="Arial" w:eastAsia="Times New Roman" w:hAnsi="Arial" w:cs="Arial"/>
          <w:color w:val="000000"/>
          <w:sz w:val="20"/>
          <w:szCs w:val="20"/>
        </w:rPr>
        <w:br/>
      </w:r>
      <w:r w:rsidRPr="00052B1D">
        <w:rPr>
          <w:rFonts w:ascii="Arial" w:eastAsia="Times New Roman" w:hAnsi="Arial" w:cs="Arial"/>
          <w:color w:val="000000"/>
          <w:sz w:val="20"/>
          <w:szCs w:val="20"/>
        </w:rPr>
        <w:br/>
      </w:r>
      <w:r w:rsidRPr="00052B1D">
        <w:rPr>
          <w:rFonts w:ascii="Times New Roman" w:eastAsia="Times New Roman" w:hAnsi="Times New Roman" w:cs="Times New Roman"/>
          <w:noProof/>
          <w:sz w:val="24"/>
          <w:szCs w:val="24"/>
        </w:rPr>
        <w:drawing>
          <wp:inline distT="0" distB="0" distL="0" distR="0" wp14:anchorId="284CEA53" wp14:editId="29C64759">
            <wp:extent cx="2286000" cy="1619250"/>
            <wp:effectExtent l="0" t="0" r="0" b="0"/>
            <wp:docPr id="3" name="Picture 3" descr="technolog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technology.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286000" cy="1619250"/>
                    </a:xfrm>
                    <a:prstGeom prst="rect">
                      <a:avLst/>
                    </a:prstGeom>
                    <a:noFill/>
                    <a:ln>
                      <a:noFill/>
                    </a:ln>
                  </pic:spPr>
                </pic:pic>
              </a:graphicData>
            </a:graphic>
          </wp:inline>
        </w:drawing>
      </w:r>
      <w:r w:rsidRPr="00052B1D">
        <w:rPr>
          <w:rFonts w:ascii="Arial" w:eastAsia="Times New Roman" w:hAnsi="Arial" w:cs="Arial"/>
          <w:color w:val="000000"/>
          <w:sz w:val="20"/>
          <w:szCs w:val="20"/>
        </w:rPr>
        <w:br/>
      </w:r>
      <w:r w:rsidRPr="00052B1D">
        <w:rPr>
          <w:rFonts w:ascii="Arial" w:eastAsia="Times New Roman" w:hAnsi="Arial" w:cs="Arial"/>
          <w:color w:val="000000"/>
          <w:sz w:val="20"/>
          <w:szCs w:val="20"/>
        </w:rPr>
        <w:br/>
      </w:r>
    </w:p>
    <w:p w:rsidR="00052B1D" w:rsidRPr="00052B1D" w:rsidRDefault="00052B1D" w:rsidP="00052B1D">
      <w:pPr>
        <w:shd w:val="clear" w:color="auto" w:fill="FFFFFF"/>
        <w:spacing w:after="0" w:line="240" w:lineRule="auto"/>
        <w:outlineLvl w:val="1"/>
        <w:rPr>
          <w:rFonts w:ascii="Arial" w:eastAsia="Times New Roman" w:hAnsi="Arial" w:cs="Arial"/>
          <w:b/>
          <w:bCs/>
          <w:color w:val="000000"/>
          <w:sz w:val="31"/>
          <w:szCs w:val="31"/>
        </w:rPr>
      </w:pPr>
      <w:bookmarkStart w:id="2" w:name="NOVEMBER_2016-Technology_Tips"/>
      <w:bookmarkEnd w:id="2"/>
      <w:r w:rsidRPr="00052B1D">
        <w:rPr>
          <w:rFonts w:ascii="Tahoma" w:eastAsia="Times New Roman" w:hAnsi="Tahoma" w:cs="Tahoma"/>
          <w:b/>
          <w:bCs/>
          <w:color w:val="008000"/>
          <w:sz w:val="31"/>
          <w:szCs w:val="31"/>
          <w:u w:val="single"/>
        </w:rPr>
        <w:t>Technology Tips</w:t>
      </w:r>
    </w:p>
    <w:p w:rsidR="00A7693C" w:rsidRDefault="00052B1D" w:rsidP="00052B1D">
      <w:r w:rsidRPr="00052B1D">
        <w:rPr>
          <w:rFonts w:ascii="Arial" w:eastAsia="Times New Roman" w:hAnsi="Arial" w:cs="Arial"/>
          <w:color w:val="000000"/>
          <w:sz w:val="20"/>
          <w:szCs w:val="20"/>
        </w:rPr>
        <w:br/>
      </w:r>
      <w:r w:rsidRPr="00052B1D">
        <w:rPr>
          <w:rFonts w:ascii="Tahoma" w:eastAsia="Times New Roman" w:hAnsi="Tahoma" w:cs="Tahoma"/>
          <w:b/>
          <w:bCs/>
          <w:color w:val="000000"/>
          <w:sz w:val="20"/>
          <w:szCs w:val="20"/>
          <w:shd w:val="clear" w:color="auto" w:fill="FFFFFF"/>
        </w:rPr>
        <w:t xml:space="preserve">Each week I will post some tip or resource that you may find useful and want to check out. I encourage anyone else, who would like to post </w:t>
      </w:r>
      <w:proofErr w:type="spellStart"/>
      <w:r w:rsidRPr="00052B1D">
        <w:rPr>
          <w:rFonts w:ascii="Tahoma" w:eastAsia="Times New Roman" w:hAnsi="Tahoma" w:cs="Tahoma"/>
          <w:b/>
          <w:bCs/>
          <w:color w:val="000000"/>
          <w:sz w:val="20"/>
          <w:szCs w:val="20"/>
          <w:shd w:val="clear" w:color="auto" w:fill="FFFFFF"/>
        </w:rPr>
        <w:t>something</w:t>
      </w:r>
      <w:proofErr w:type="gramStart"/>
      <w:r w:rsidRPr="00052B1D">
        <w:rPr>
          <w:rFonts w:ascii="Tahoma" w:eastAsia="Times New Roman" w:hAnsi="Tahoma" w:cs="Tahoma"/>
          <w:b/>
          <w:bCs/>
          <w:color w:val="000000"/>
          <w:sz w:val="20"/>
          <w:szCs w:val="20"/>
          <w:shd w:val="clear" w:color="auto" w:fill="FFFFFF"/>
        </w:rPr>
        <w:t>,to</w:t>
      </w:r>
      <w:proofErr w:type="spellEnd"/>
      <w:proofErr w:type="gramEnd"/>
      <w:r w:rsidRPr="00052B1D">
        <w:rPr>
          <w:rFonts w:ascii="Tahoma" w:eastAsia="Times New Roman" w:hAnsi="Tahoma" w:cs="Tahoma"/>
          <w:b/>
          <w:bCs/>
          <w:color w:val="000000"/>
          <w:sz w:val="20"/>
          <w:szCs w:val="20"/>
          <w:shd w:val="clear" w:color="auto" w:fill="FFFFFF"/>
        </w:rPr>
        <w:t xml:space="preserve"> send me the information and I'll be sure to add it.</w:t>
      </w:r>
      <w:r w:rsidRPr="00052B1D">
        <w:rPr>
          <w:rFonts w:ascii="Arial" w:eastAsia="Times New Roman" w:hAnsi="Arial" w:cs="Arial"/>
          <w:color w:val="000000"/>
          <w:sz w:val="20"/>
          <w:szCs w:val="20"/>
        </w:rPr>
        <w:br/>
      </w:r>
      <w:r w:rsidRPr="00052B1D">
        <w:rPr>
          <w:rFonts w:ascii="Arial" w:eastAsia="Times New Roman" w:hAnsi="Arial" w:cs="Arial"/>
          <w:color w:val="000000"/>
          <w:sz w:val="20"/>
          <w:szCs w:val="20"/>
        </w:rPr>
        <w:lastRenderedPageBreak/>
        <w:br/>
      </w:r>
      <w:hyperlink r:id="rId11" w:history="1">
        <w:r w:rsidRPr="00052B1D">
          <w:rPr>
            <w:rFonts w:ascii="Arial" w:eastAsia="Times New Roman" w:hAnsi="Arial" w:cs="Arial"/>
            <w:color w:val="0000FF"/>
            <w:sz w:val="20"/>
            <w:szCs w:val="20"/>
            <w:u w:val="single"/>
            <w:shd w:val="clear" w:color="auto" w:fill="FFFFFF"/>
          </w:rPr>
          <w:t>Pocket</w:t>
        </w:r>
      </w:hyperlink>
      <w:r w:rsidRPr="00052B1D">
        <w:rPr>
          <w:rFonts w:ascii="Arial" w:eastAsia="Times New Roman" w:hAnsi="Arial" w:cs="Arial"/>
          <w:color w:val="000000"/>
          <w:sz w:val="20"/>
          <w:szCs w:val="20"/>
          <w:shd w:val="clear" w:color="auto" w:fill="FFFFFF"/>
        </w:rPr>
        <w:t>, a widely used read-it-later app, is adding support for assistive technology in an effort to court new users for whom reading itself can be a struggle. Last year, the company rolled out </w:t>
      </w:r>
      <w:hyperlink r:id="rId12" w:history="1">
        <w:r w:rsidRPr="00052B1D">
          <w:rPr>
            <w:rFonts w:ascii="Arial" w:eastAsia="Times New Roman" w:hAnsi="Arial" w:cs="Arial"/>
            <w:color w:val="0000FF"/>
            <w:sz w:val="20"/>
            <w:szCs w:val="20"/>
            <w:u w:val="single"/>
            <w:shd w:val="clear" w:color="auto" w:fill="FFFFFF"/>
          </w:rPr>
          <w:t>a text-to-speech function</w:t>
        </w:r>
      </w:hyperlink>
      <w:r w:rsidRPr="00052B1D">
        <w:rPr>
          <w:rFonts w:ascii="Arial" w:eastAsia="Times New Roman" w:hAnsi="Arial" w:cs="Arial"/>
          <w:color w:val="000000"/>
          <w:sz w:val="20"/>
          <w:szCs w:val="20"/>
          <w:shd w:val="clear" w:color="auto" w:fill="FFFFFF"/>
        </w:rPr>
        <w:t>, so articles could be listened to rather than read. Now, it’s rolled out support for </w:t>
      </w:r>
      <w:proofErr w:type="spellStart"/>
      <w:r w:rsidRPr="00052B1D">
        <w:rPr>
          <w:rFonts w:ascii="Times New Roman" w:eastAsia="Times New Roman" w:hAnsi="Times New Roman" w:cs="Times New Roman"/>
          <w:sz w:val="24"/>
          <w:szCs w:val="24"/>
        </w:rPr>
        <w:fldChar w:fldCharType="begin"/>
      </w:r>
      <w:r w:rsidRPr="00052B1D">
        <w:rPr>
          <w:rFonts w:ascii="Times New Roman" w:eastAsia="Times New Roman" w:hAnsi="Times New Roman" w:cs="Times New Roman"/>
          <w:sz w:val="24"/>
          <w:szCs w:val="24"/>
        </w:rPr>
        <w:instrText xml:space="preserve"> HYPERLINK "http://www.dyslexiefont.com/" </w:instrText>
      </w:r>
      <w:r w:rsidRPr="00052B1D">
        <w:rPr>
          <w:rFonts w:ascii="Times New Roman" w:eastAsia="Times New Roman" w:hAnsi="Times New Roman" w:cs="Times New Roman"/>
          <w:sz w:val="24"/>
          <w:szCs w:val="24"/>
        </w:rPr>
        <w:fldChar w:fldCharType="separate"/>
      </w:r>
      <w:r w:rsidRPr="00052B1D">
        <w:rPr>
          <w:rFonts w:ascii="Arial" w:eastAsia="Times New Roman" w:hAnsi="Arial" w:cs="Arial"/>
          <w:color w:val="0000FF"/>
          <w:sz w:val="20"/>
          <w:szCs w:val="20"/>
          <w:u w:val="single"/>
          <w:shd w:val="clear" w:color="auto" w:fill="FFFFFF"/>
        </w:rPr>
        <w:t>Dyslexie</w:t>
      </w:r>
      <w:proofErr w:type="spellEnd"/>
      <w:r w:rsidRPr="00052B1D">
        <w:rPr>
          <w:rFonts w:ascii="Times New Roman" w:eastAsia="Times New Roman" w:hAnsi="Times New Roman" w:cs="Times New Roman"/>
          <w:sz w:val="24"/>
          <w:szCs w:val="24"/>
        </w:rPr>
        <w:fldChar w:fldCharType="end"/>
      </w:r>
      <w:r w:rsidRPr="00052B1D">
        <w:rPr>
          <w:rFonts w:ascii="Arial" w:eastAsia="Times New Roman" w:hAnsi="Arial" w:cs="Arial"/>
          <w:color w:val="000000"/>
          <w:sz w:val="20"/>
          <w:szCs w:val="20"/>
          <w:shd w:val="clear" w:color="auto" w:fill="FFFFFF"/>
        </w:rPr>
        <w:t>, a font designed to make reading easier for those with dyslexia.</w:t>
      </w:r>
      <w:r w:rsidRPr="00052B1D">
        <w:rPr>
          <w:rFonts w:ascii="Arial" w:eastAsia="Times New Roman" w:hAnsi="Arial" w:cs="Arial"/>
          <w:color w:val="000000"/>
          <w:sz w:val="20"/>
          <w:szCs w:val="20"/>
        </w:rPr>
        <w:br/>
      </w:r>
      <w:r w:rsidRPr="00052B1D">
        <w:rPr>
          <w:rFonts w:ascii="Arial" w:eastAsia="Times New Roman" w:hAnsi="Arial" w:cs="Arial"/>
          <w:color w:val="000000"/>
          <w:sz w:val="20"/>
          <w:szCs w:val="20"/>
        </w:rPr>
        <w:br/>
      </w:r>
      <w:r w:rsidRPr="00052B1D">
        <w:rPr>
          <w:rFonts w:ascii="Arial" w:eastAsia="Times New Roman" w:hAnsi="Arial" w:cs="Arial"/>
          <w:color w:val="000000"/>
          <w:sz w:val="20"/>
          <w:szCs w:val="20"/>
          <w:shd w:val="clear" w:color="auto" w:fill="FFFFFF"/>
        </w:rPr>
        <w:t xml:space="preserve">What fonts like </w:t>
      </w:r>
      <w:proofErr w:type="spellStart"/>
      <w:r w:rsidRPr="00052B1D">
        <w:rPr>
          <w:rFonts w:ascii="Arial" w:eastAsia="Times New Roman" w:hAnsi="Arial" w:cs="Arial"/>
          <w:color w:val="000000"/>
          <w:sz w:val="20"/>
          <w:szCs w:val="20"/>
          <w:shd w:val="clear" w:color="auto" w:fill="FFFFFF"/>
        </w:rPr>
        <w:t>Dyslexie</w:t>
      </w:r>
      <w:proofErr w:type="spellEnd"/>
      <w:r w:rsidRPr="00052B1D">
        <w:rPr>
          <w:rFonts w:ascii="Arial" w:eastAsia="Times New Roman" w:hAnsi="Arial" w:cs="Arial"/>
          <w:color w:val="000000"/>
          <w:sz w:val="20"/>
          <w:szCs w:val="20"/>
          <w:shd w:val="clear" w:color="auto" w:fill="FFFFFF"/>
        </w:rPr>
        <w:t xml:space="preserve"> do is exaggerate the differences between letters to make them easier to differentiate. </w:t>
      </w:r>
      <w:proofErr w:type="spellStart"/>
      <w:r w:rsidRPr="00052B1D">
        <w:rPr>
          <w:rFonts w:ascii="Arial" w:eastAsia="Times New Roman" w:hAnsi="Arial" w:cs="Arial"/>
          <w:color w:val="000000"/>
          <w:sz w:val="20"/>
          <w:szCs w:val="20"/>
          <w:shd w:val="clear" w:color="auto" w:fill="FFFFFF"/>
        </w:rPr>
        <w:t>Dyslexie</w:t>
      </w:r>
      <w:proofErr w:type="spellEnd"/>
      <w:r w:rsidRPr="00052B1D">
        <w:rPr>
          <w:rFonts w:ascii="Arial" w:eastAsia="Times New Roman" w:hAnsi="Arial" w:cs="Arial"/>
          <w:color w:val="000000"/>
          <w:sz w:val="20"/>
          <w:szCs w:val="20"/>
          <w:shd w:val="clear" w:color="auto" w:fill="FFFFFF"/>
        </w:rPr>
        <w:t xml:space="preserve"> letters are typically thicker, longer, differently spaced, and more slanted than their counterparts in standard fonts like Times New Roman. Those exaggerations make it easier for people with dyslexia to differentiate between them. It might look a bit like Comic Sans, but </w:t>
      </w:r>
      <w:proofErr w:type="spellStart"/>
      <w:r w:rsidRPr="00052B1D">
        <w:rPr>
          <w:rFonts w:ascii="Arial" w:eastAsia="Times New Roman" w:hAnsi="Arial" w:cs="Arial"/>
          <w:color w:val="000000"/>
          <w:sz w:val="20"/>
          <w:szCs w:val="20"/>
          <w:shd w:val="clear" w:color="auto" w:fill="FFFFFF"/>
        </w:rPr>
        <w:t>Dyslexie</w:t>
      </w:r>
      <w:proofErr w:type="spellEnd"/>
      <w:r w:rsidRPr="00052B1D">
        <w:rPr>
          <w:rFonts w:ascii="Arial" w:eastAsia="Times New Roman" w:hAnsi="Arial" w:cs="Arial"/>
          <w:color w:val="000000"/>
          <w:sz w:val="20"/>
          <w:szCs w:val="20"/>
          <w:shd w:val="clear" w:color="auto" w:fill="FFFFFF"/>
        </w:rPr>
        <w:t xml:space="preserve"> insists that letters like “b” and “d” appear as distinctive symbols, rather than mirror images of each other.</w:t>
      </w:r>
      <w:r w:rsidRPr="00052B1D">
        <w:rPr>
          <w:rFonts w:ascii="Arial" w:eastAsia="Times New Roman" w:hAnsi="Arial" w:cs="Arial"/>
          <w:color w:val="000000"/>
          <w:sz w:val="20"/>
          <w:szCs w:val="20"/>
        </w:rPr>
        <w:br/>
      </w:r>
      <w:r w:rsidRPr="00052B1D">
        <w:rPr>
          <w:rFonts w:ascii="Arial" w:eastAsia="Times New Roman" w:hAnsi="Arial" w:cs="Arial"/>
          <w:color w:val="000000"/>
          <w:sz w:val="20"/>
          <w:szCs w:val="20"/>
        </w:rPr>
        <w:br/>
      </w:r>
      <w:r w:rsidRPr="00052B1D">
        <w:rPr>
          <w:rFonts w:ascii="Arial" w:eastAsia="Times New Roman" w:hAnsi="Arial" w:cs="Arial"/>
          <w:color w:val="000000"/>
          <w:sz w:val="20"/>
          <w:szCs w:val="20"/>
        </w:rPr>
        <w:br/>
      </w:r>
      <w:r w:rsidRPr="00052B1D">
        <w:rPr>
          <w:rFonts w:ascii="Arial" w:eastAsia="Times New Roman" w:hAnsi="Arial" w:cs="Arial"/>
          <w:color w:val="000000"/>
          <w:sz w:val="20"/>
          <w:szCs w:val="20"/>
        </w:rPr>
        <w:br/>
      </w:r>
      <w:r w:rsidRPr="00052B1D">
        <w:rPr>
          <w:rFonts w:ascii="Arial" w:eastAsia="Times New Roman" w:hAnsi="Arial" w:cs="Arial"/>
          <w:color w:val="000000"/>
          <w:sz w:val="20"/>
          <w:szCs w:val="20"/>
        </w:rPr>
        <w:br/>
      </w:r>
      <w:r w:rsidRPr="00052B1D">
        <w:rPr>
          <w:rFonts w:ascii="Arial" w:eastAsia="Times New Roman" w:hAnsi="Arial" w:cs="Arial"/>
          <w:b/>
          <w:bCs/>
          <w:color w:val="1017BD"/>
          <w:sz w:val="25"/>
          <w:szCs w:val="25"/>
          <w:shd w:val="clear" w:color="auto" w:fill="FFFFFF"/>
        </w:rPr>
        <w:t>Week of November 7-11th</w:t>
      </w:r>
      <w:r w:rsidRPr="00052B1D">
        <w:rPr>
          <w:rFonts w:ascii="Arial" w:eastAsia="Times New Roman" w:hAnsi="Arial" w:cs="Arial"/>
          <w:color w:val="000000"/>
          <w:sz w:val="20"/>
          <w:szCs w:val="20"/>
        </w:rPr>
        <w:br/>
      </w:r>
      <w:r w:rsidRPr="00052B1D">
        <w:rPr>
          <w:rFonts w:ascii="Arial" w:eastAsia="Times New Roman" w:hAnsi="Arial" w:cs="Arial"/>
          <w:b/>
          <w:bCs/>
          <w:color w:val="000000"/>
          <w:sz w:val="20"/>
          <w:szCs w:val="20"/>
          <w:shd w:val="clear" w:color="auto" w:fill="FFFFFF"/>
        </w:rPr>
        <w:t>Monday, November 28th</w:t>
      </w:r>
      <w:r w:rsidRPr="00052B1D">
        <w:rPr>
          <w:rFonts w:ascii="Arial" w:eastAsia="Times New Roman" w:hAnsi="Arial" w:cs="Arial"/>
          <w:color w:val="000000"/>
          <w:sz w:val="20"/>
          <w:szCs w:val="20"/>
        </w:rPr>
        <w:br/>
      </w:r>
      <w:r w:rsidRPr="00052B1D">
        <w:rPr>
          <w:rFonts w:ascii="Arial" w:eastAsia="Times New Roman" w:hAnsi="Arial" w:cs="Arial"/>
          <w:color w:val="000000"/>
          <w:sz w:val="20"/>
          <w:szCs w:val="20"/>
          <w:shd w:val="clear" w:color="auto" w:fill="FFFFFF"/>
        </w:rPr>
        <w:t>7:15 Leadership Committee meeting - library</w:t>
      </w:r>
      <w:r w:rsidRPr="00052B1D">
        <w:rPr>
          <w:rFonts w:ascii="Arial" w:eastAsia="Times New Roman" w:hAnsi="Arial" w:cs="Arial"/>
          <w:color w:val="000000"/>
          <w:sz w:val="20"/>
          <w:szCs w:val="20"/>
        </w:rPr>
        <w:br/>
      </w:r>
      <w:r w:rsidRPr="00052B1D">
        <w:rPr>
          <w:rFonts w:ascii="Arial" w:eastAsia="Times New Roman" w:hAnsi="Arial" w:cs="Arial"/>
          <w:color w:val="000000"/>
          <w:sz w:val="20"/>
          <w:szCs w:val="20"/>
          <w:shd w:val="clear" w:color="auto" w:fill="FFFFFF"/>
        </w:rPr>
        <w:t>3:30 Parent conference - 4K</w:t>
      </w:r>
      <w:r w:rsidRPr="00052B1D">
        <w:rPr>
          <w:rFonts w:ascii="Arial" w:eastAsia="Times New Roman" w:hAnsi="Arial" w:cs="Arial"/>
          <w:color w:val="000000"/>
          <w:sz w:val="20"/>
          <w:szCs w:val="20"/>
        </w:rPr>
        <w:br/>
      </w:r>
      <w:r w:rsidRPr="00052B1D">
        <w:rPr>
          <w:rFonts w:ascii="Arial" w:eastAsia="Times New Roman" w:hAnsi="Arial" w:cs="Arial"/>
          <w:color w:val="000000"/>
          <w:sz w:val="20"/>
          <w:szCs w:val="20"/>
          <w:shd w:val="clear" w:color="auto" w:fill="FFFFFF"/>
        </w:rPr>
        <w:t>6:00 Board meeting</w:t>
      </w:r>
      <w:r w:rsidRPr="00052B1D">
        <w:rPr>
          <w:rFonts w:ascii="Arial" w:eastAsia="Times New Roman" w:hAnsi="Arial" w:cs="Arial"/>
          <w:color w:val="000000"/>
          <w:sz w:val="20"/>
          <w:szCs w:val="20"/>
        </w:rPr>
        <w:br/>
      </w:r>
      <w:r w:rsidRPr="00052B1D">
        <w:rPr>
          <w:rFonts w:ascii="Arial" w:eastAsia="Times New Roman" w:hAnsi="Arial" w:cs="Arial"/>
          <w:color w:val="000000"/>
          <w:sz w:val="20"/>
          <w:szCs w:val="20"/>
        </w:rPr>
        <w:br/>
      </w:r>
      <w:r w:rsidRPr="00052B1D">
        <w:rPr>
          <w:rFonts w:ascii="Arial" w:eastAsia="Times New Roman" w:hAnsi="Arial" w:cs="Arial"/>
          <w:b/>
          <w:bCs/>
          <w:color w:val="000000"/>
          <w:sz w:val="20"/>
          <w:szCs w:val="20"/>
          <w:shd w:val="clear" w:color="auto" w:fill="FFFFFF"/>
        </w:rPr>
        <w:t>Tuesday, November 29th</w:t>
      </w:r>
      <w:r w:rsidRPr="00052B1D">
        <w:rPr>
          <w:rFonts w:ascii="Arial" w:eastAsia="Times New Roman" w:hAnsi="Arial" w:cs="Arial"/>
          <w:color w:val="000000"/>
          <w:sz w:val="20"/>
          <w:szCs w:val="20"/>
        </w:rPr>
        <w:br/>
      </w:r>
      <w:r w:rsidRPr="00052B1D">
        <w:rPr>
          <w:rFonts w:ascii="Arial" w:eastAsia="Times New Roman" w:hAnsi="Arial" w:cs="Arial"/>
          <w:color w:val="000000"/>
          <w:sz w:val="20"/>
          <w:szCs w:val="20"/>
          <w:shd w:val="clear" w:color="auto" w:fill="FFFFFF"/>
        </w:rPr>
        <w:t>3:30 - Speech IEP - CR</w:t>
      </w:r>
      <w:r w:rsidRPr="00052B1D">
        <w:rPr>
          <w:rFonts w:ascii="Arial" w:eastAsia="Times New Roman" w:hAnsi="Arial" w:cs="Arial"/>
          <w:color w:val="000000"/>
          <w:sz w:val="20"/>
          <w:szCs w:val="20"/>
        </w:rPr>
        <w:br/>
      </w:r>
      <w:r w:rsidRPr="00052B1D">
        <w:rPr>
          <w:rFonts w:ascii="Arial" w:eastAsia="Times New Roman" w:hAnsi="Arial" w:cs="Arial"/>
          <w:color w:val="000000"/>
          <w:sz w:val="20"/>
          <w:szCs w:val="20"/>
        </w:rPr>
        <w:br/>
      </w:r>
      <w:r w:rsidRPr="00052B1D">
        <w:rPr>
          <w:rFonts w:ascii="Arial" w:eastAsia="Times New Roman" w:hAnsi="Arial" w:cs="Arial"/>
          <w:b/>
          <w:bCs/>
          <w:color w:val="000000"/>
          <w:sz w:val="20"/>
          <w:szCs w:val="20"/>
          <w:shd w:val="clear" w:color="auto" w:fill="FFFFFF"/>
        </w:rPr>
        <w:t>Wednesday, November 30th</w:t>
      </w:r>
      <w:r w:rsidRPr="00052B1D">
        <w:rPr>
          <w:rFonts w:ascii="Arial" w:eastAsia="Times New Roman" w:hAnsi="Arial" w:cs="Arial"/>
          <w:color w:val="000000"/>
          <w:sz w:val="20"/>
          <w:szCs w:val="20"/>
        </w:rPr>
        <w:br/>
      </w:r>
      <w:r w:rsidRPr="00052B1D">
        <w:rPr>
          <w:rFonts w:ascii="Arial" w:eastAsia="Times New Roman" w:hAnsi="Arial" w:cs="Arial"/>
          <w:color w:val="000000"/>
          <w:sz w:val="20"/>
          <w:szCs w:val="20"/>
          <w:shd w:val="clear" w:color="auto" w:fill="FFFFFF"/>
        </w:rPr>
        <w:t>7:30 Meeting with Becky and Susanne</w:t>
      </w:r>
      <w:r w:rsidRPr="00052B1D">
        <w:rPr>
          <w:rFonts w:ascii="Arial" w:eastAsia="Times New Roman" w:hAnsi="Arial" w:cs="Arial"/>
          <w:color w:val="000000"/>
          <w:sz w:val="20"/>
          <w:szCs w:val="20"/>
        </w:rPr>
        <w:br/>
      </w:r>
      <w:r w:rsidRPr="00052B1D">
        <w:rPr>
          <w:rFonts w:ascii="Arial" w:eastAsia="Times New Roman" w:hAnsi="Arial" w:cs="Arial"/>
          <w:color w:val="000000"/>
          <w:sz w:val="20"/>
          <w:szCs w:val="20"/>
          <w:shd w:val="clear" w:color="auto" w:fill="FFFFFF"/>
        </w:rPr>
        <w:t>8</w:t>
      </w:r>
      <w:proofErr w:type="gramStart"/>
      <w:r w:rsidRPr="00052B1D">
        <w:rPr>
          <w:rFonts w:ascii="Arial" w:eastAsia="Times New Roman" w:hAnsi="Arial" w:cs="Arial"/>
          <w:color w:val="000000"/>
          <w:sz w:val="20"/>
          <w:szCs w:val="20"/>
          <w:shd w:val="clear" w:color="auto" w:fill="FFFFFF"/>
        </w:rPr>
        <w:t>;45</w:t>
      </w:r>
      <w:proofErr w:type="gramEnd"/>
      <w:r w:rsidRPr="00052B1D">
        <w:rPr>
          <w:rFonts w:ascii="Arial" w:eastAsia="Times New Roman" w:hAnsi="Arial" w:cs="Arial"/>
          <w:color w:val="000000"/>
          <w:sz w:val="20"/>
          <w:szCs w:val="20"/>
          <w:shd w:val="clear" w:color="auto" w:fill="FFFFFF"/>
        </w:rPr>
        <w:t xml:space="preserve"> </w:t>
      </w:r>
      <w:proofErr w:type="spellStart"/>
      <w:r w:rsidRPr="00052B1D">
        <w:rPr>
          <w:rFonts w:ascii="Arial" w:eastAsia="Times New Roman" w:hAnsi="Arial" w:cs="Arial"/>
          <w:color w:val="000000"/>
          <w:sz w:val="20"/>
          <w:szCs w:val="20"/>
          <w:shd w:val="clear" w:color="auto" w:fill="FFFFFF"/>
        </w:rPr>
        <w:t>Wolfpack</w:t>
      </w:r>
      <w:proofErr w:type="spellEnd"/>
      <w:r w:rsidRPr="00052B1D">
        <w:rPr>
          <w:rFonts w:ascii="Arial" w:eastAsia="Times New Roman" w:hAnsi="Arial" w:cs="Arial"/>
          <w:color w:val="000000"/>
          <w:sz w:val="20"/>
          <w:szCs w:val="20"/>
          <w:shd w:val="clear" w:color="auto" w:fill="FFFFFF"/>
        </w:rPr>
        <w:t xml:space="preserve"> Assembly - 3rd grade presenting</w:t>
      </w:r>
      <w:r w:rsidRPr="00052B1D">
        <w:rPr>
          <w:rFonts w:ascii="Arial" w:eastAsia="Times New Roman" w:hAnsi="Arial" w:cs="Arial"/>
          <w:color w:val="000000"/>
          <w:sz w:val="20"/>
          <w:szCs w:val="20"/>
        </w:rPr>
        <w:br/>
      </w:r>
      <w:r w:rsidRPr="00052B1D">
        <w:rPr>
          <w:rFonts w:ascii="Arial" w:eastAsia="Times New Roman" w:hAnsi="Arial" w:cs="Arial"/>
          <w:color w:val="000000"/>
          <w:sz w:val="20"/>
          <w:szCs w:val="20"/>
        </w:rPr>
        <w:br/>
      </w:r>
      <w:r w:rsidRPr="00052B1D">
        <w:rPr>
          <w:rFonts w:ascii="Arial" w:eastAsia="Times New Roman" w:hAnsi="Arial" w:cs="Arial"/>
          <w:b/>
          <w:bCs/>
          <w:color w:val="000000"/>
          <w:sz w:val="20"/>
          <w:szCs w:val="20"/>
          <w:shd w:val="clear" w:color="auto" w:fill="FFFFFF"/>
        </w:rPr>
        <w:t>Thursday, December 1st</w:t>
      </w:r>
      <w:r w:rsidRPr="00052B1D">
        <w:rPr>
          <w:rFonts w:ascii="Arial" w:eastAsia="Times New Roman" w:hAnsi="Arial" w:cs="Arial"/>
          <w:color w:val="000000"/>
          <w:sz w:val="20"/>
          <w:szCs w:val="20"/>
        </w:rPr>
        <w:br/>
      </w:r>
      <w:r w:rsidRPr="00052B1D">
        <w:rPr>
          <w:rFonts w:ascii="Arial" w:eastAsia="Times New Roman" w:hAnsi="Arial" w:cs="Arial"/>
          <w:color w:val="000000"/>
          <w:sz w:val="20"/>
          <w:szCs w:val="20"/>
          <w:shd w:val="clear" w:color="auto" w:fill="FFFFFF"/>
        </w:rPr>
        <w:t xml:space="preserve">9;00 Meeting with </w:t>
      </w:r>
      <w:proofErr w:type="spellStart"/>
      <w:r w:rsidRPr="00052B1D">
        <w:rPr>
          <w:rFonts w:ascii="Arial" w:eastAsia="Times New Roman" w:hAnsi="Arial" w:cs="Arial"/>
          <w:color w:val="000000"/>
          <w:sz w:val="20"/>
          <w:szCs w:val="20"/>
          <w:shd w:val="clear" w:color="auto" w:fill="FFFFFF"/>
        </w:rPr>
        <w:t>Aly</w:t>
      </w:r>
      <w:proofErr w:type="spellEnd"/>
      <w:r w:rsidRPr="00052B1D">
        <w:rPr>
          <w:rFonts w:ascii="Arial" w:eastAsia="Times New Roman" w:hAnsi="Arial" w:cs="Arial"/>
          <w:color w:val="000000"/>
          <w:sz w:val="20"/>
          <w:szCs w:val="20"/>
        </w:rPr>
        <w:br/>
      </w:r>
      <w:r w:rsidRPr="00052B1D">
        <w:rPr>
          <w:rFonts w:ascii="Arial" w:eastAsia="Times New Roman" w:hAnsi="Arial" w:cs="Arial"/>
          <w:color w:val="000000"/>
          <w:sz w:val="20"/>
          <w:szCs w:val="20"/>
          <w:shd w:val="clear" w:color="auto" w:fill="FFFFFF"/>
        </w:rPr>
        <w:t>1:00 Coaching meeting with Beth and Jen</w:t>
      </w:r>
      <w:r w:rsidRPr="00052B1D">
        <w:rPr>
          <w:rFonts w:ascii="Arial" w:eastAsia="Times New Roman" w:hAnsi="Arial" w:cs="Arial"/>
          <w:color w:val="000000"/>
          <w:sz w:val="20"/>
          <w:szCs w:val="20"/>
        </w:rPr>
        <w:br/>
      </w:r>
      <w:r w:rsidRPr="00052B1D">
        <w:rPr>
          <w:rFonts w:ascii="Arial" w:eastAsia="Times New Roman" w:hAnsi="Arial" w:cs="Arial"/>
          <w:color w:val="000000"/>
          <w:sz w:val="20"/>
          <w:szCs w:val="20"/>
          <w:shd w:val="clear" w:color="auto" w:fill="FFFFFF"/>
        </w:rPr>
        <w:t>5:00 Meeting for Gradebook</w:t>
      </w:r>
      <w:r w:rsidRPr="00052B1D">
        <w:rPr>
          <w:rFonts w:ascii="Arial" w:eastAsia="Times New Roman" w:hAnsi="Arial" w:cs="Arial"/>
          <w:color w:val="000000"/>
          <w:sz w:val="20"/>
          <w:szCs w:val="20"/>
        </w:rPr>
        <w:br/>
      </w:r>
      <w:r w:rsidRPr="00052B1D">
        <w:rPr>
          <w:rFonts w:ascii="Arial" w:eastAsia="Times New Roman" w:hAnsi="Arial" w:cs="Arial"/>
          <w:color w:val="000000"/>
          <w:sz w:val="20"/>
          <w:szCs w:val="20"/>
        </w:rPr>
        <w:br/>
      </w:r>
      <w:r w:rsidRPr="00052B1D">
        <w:rPr>
          <w:rFonts w:ascii="Arial" w:eastAsia="Times New Roman" w:hAnsi="Arial" w:cs="Arial"/>
          <w:b/>
          <w:bCs/>
          <w:color w:val="000000"/>
          <w:sz w:val="20"/>
          <w:szCs w:val="20"/>
          <w:shd w:val="clear" w:color="auto" w:fill="FFFFFF"/>
        </w:rPr>
        <w:t>Friday, December 2nd</w:t>
      </w:r>
      <w:r w:rsidRPr="00052B1D">
        <w:rPr>
          <w:rFonts w:ascii="Arial" w:eastAsia="Times New Roman" w:hAnsi="Arial" w:cs="Arial"/>
          <w:color w:val="000000"/>
          <w:sz w:val="20"/>
          <w:szCs w:val="20"/>
        </w:rPr>
        <w:br/>
      </w:r>
      <w:r w:rsidRPr="00052B1D">
        <w:rPr>
          <w:rFonts w:ascii="Arial" w:eastAsia="Times New Roman" w:hAnsi="Arial" w:cs="Arial"/>
          <w:b/>
          <w:bCs/>
          <w:color w:val="000000"/>
          <w:sz w:val="20"/>
          <w:szCs w:val="20"/>
          <w:shd w:val="clear" w:color="auto" w:fill="FFFFFF"/>
        </w:rPr>
        <w:t>NO SCHOOL - ASSESSMENT DAY</w:t>
      </w:r>
      <w:r w:rsidRPr="00052B1D">
        <w:rPr>
          <w:rFonts w:ascii="Arial" w:eastAsia="Times New Roman" w:hAnsi="Arial" w:cs="Arial"/>
          <w:color w:val="000000"/>
          <w:sz w:val="20"/>
          <w:szCs w:val="20"/>
        </w:rPr>
        <w:br/>
      </w:r>
      <w:r w:rsidRPr="00052B1D">
        <w:rPr>
          <w:rFonts w:ascii="Arial" w:eastAsia="Times New Roman" w:hAnsi="Arial" w:cs="Arial"/>
          <w:color w:val="000000"/>
          <w:sz w:val="20"/>
          <w:szCs w:val="20"/>
        </w:rPr>
        <w:lastRenderedPageBreak/>
        <w:br/>
      </w:r>
      <w:r w:rsidRPr="00052B1D">
        <w:rPr>
          <w:rFonts w:ascii="Times New Roman" w:eastAsia="Times New Roman" w:hAnsi="Times New Roman" w:cs="Times New Roman"/>
          <w:noProof/>
          <w:sz w:val="24"/>
          <w:szCs w:val="24"/>
        </w:rPr>
        <w:drawing>
          <wp:inline distT="0" distB="0" distL="0" distR="0" wp14:anchorId="36ABE8F7" wp14:editId="7C151814">
            <wp:extent cx="4057650" cy="3422650"/>
            <wp:effectExtent l="0" t="0" r="0" b="6350"/>
            <wp:docPr id="4" name="Picture 4" descr="Imperfect and Real Teacher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Imperfect and Real Teachers.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057650" cy="3422650"/>
                    </a:xfrm>
                    <a:prstGeom prst="rect">
                      <a:avLst/>
                    </a:prstGeom>
                    <a:noFill/>
                    <a:ln>
                      <a:noFill/>
                    </a:ln>
                  </pic:spPr>
                </pic:pic>
              </a:graphicData>
            </a:graphic>
          </wp:inline>
        </w:drawing>
      </w:r>
    </w:p>
    <w:sectPr w:rsidR="00A7693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375B4C"/>
    <w:multiLevelType w:val="multilevel"/>
    <w:tmpl w:val="908009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68B65EE"/>
    <w:multiLevelType w:val="multilevel"/>
    <w:tmpl w:val="58FEA5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162485E"/>
    <w:multiLevelType w:val="multilevel"/>
    <w:tmpl w:val="02167A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4C517384"/>
    <w:multiLevelType w:val="multilevel"/>
    <w:tmpl w:val="9D4E68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53274A50"/>
    <w:multiLevelType w:val="multilevel"/>
    <w:tmpl w:val="2B3A93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542F56F8"/>
    <w:multiLevelType w:val="multilevel"/>
    <w:tmpl w:val="6EAE6C7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7DC1163C"/>
    <w:multiLevelType w:val="multilevel"/>
    <w:tmpl w:val="570028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 w:numId="3">
    <w:abstractNumId w:val="6"/>
  </w:num>
  <w:num w:numId="4">
    <w:abstractNumId w:val="2"/>
  </w:num>
  <w:num w:numId="5">
    <w:abstractNumId w:val="4"/>
  </w:num>
  <w:num w:numId="6">
    <w:abstractNumId w:val="5"/>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2B1D"/>
    <w:rsid w:val="00052B1D"/>
    <w:rsid w:val="00A769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84C88ED-6492-4072-824C-D366566FB3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97384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pi.wi.gov/ee/2016-17-changes-slo-rubric-format" TargetMode="External"/><Relationship Id="rId13" Type="http://schemas.openxmlformats.org/officeDocument/2006/relationships/image" Target="media/image3.png"/><Relationship Id="rId3" Type="http://schemas.openxmlformats.org/officeDocument/2006/relationships/settings" Target="settings.xml"/><Relationship Id="rId7" Type="http://schemas.openxmlformats.org/officeDocument/2006/relationships/image" Target="media/image1.gif"/><Relationship Id="rId12" Type="http://schemas.openxmlformats.org/officeDocument/2006/relationships/hyperlink" Target="https://getpocket.com/blog/2015/07/text-to-speech-for-ios-is-now-available-listen-to-your-articles-in-pocket-2/"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grafton-gsd.wikispaces.com/file/view/2.22%20Faculty%20meeting.pptx/600519886/2.22%20Faculty%20meeting.pptx" TargetMode="External"/><Relationship Id="rId11" Type="http://schemas.openxmlformats.org/officeDocument/2006/relationships/hyperlink" Target="https://itunes.apple.com/us/app/pocket-save-articles-videos/id309601447?mt=8" TargetMode="External"/><Relationship Id="rId5" Type="http://schemas.openxmlformats.org/officeDocument/2006/relationships/hyperlink" Target="https://drive.google.com/file/d/0B_-NQHAgTgQHNy1CalNRTFNQMGtGRjhlanJtT3BzOEwzd25V/view" TargetMode="External"/><Relationship Id="rId15" Type="http://schemas.openxmlformats.org/officeDocument/2006/relationships/theme" Target="theme/theme1.xml"/><Relationship Id="rId10" Type="http://schemas.openxmlformats.org/officeDocument/2006/relationships/image" Target="media/image2.jpeg"/><Relationship Id="rId4" Type="http://schemas.openxmlformats.org/officeDocument/2006/relationships/webSettings" Target="webSettings.xml"/><Relationship Id="rId9" Type="http://schemas.openxmlformats.org/officeDocument/2006/relationships/hyperlink" Target="http://grafton-gsd.wikispaces.com/file/view/EvaluationMatrixfor2016%20Revised%209.5.16.docx/591139286/EvaluationMatrixfor2016%20Revised%209.5.16.doc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4</Pages>
  <Words>955</Words>
  <Characters>5449</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Grafton School District</Company>
  <LinksUpToDate>false</LinksUpToDate>
  <CharactersWithSpaces>6392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Karen Noel</dc:creator>
  <cp:keywords/>
  <dc:description/>
  <cp:lastModifiedBy>Karen Noel</cp:lastModifiedBy>
  <cp:revision>1</cp:revision>
  <dcterms:created xsi:type="dcterms:W3CDTF">2016-12-02T02:13:00Z</dcterms:created>
  <dcterms:modified xsi:type="dcterms:W3CDTF">2016-12-02T02:19:00Z</dcterms:modified>
</cp:coreProperties>
</file>